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jc w:val="center"/>
        <w:rPr>
          <w:rFonts w:hint="eastAsia" w:ascii="黑体" w:hAnsi="黑体" w:eastAsia="黑体" w:cs="黑体"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中国国际科技促进会标准化工作委员会</w:t>
      </w:r>
      <w:r>
        <w:rPr>
          <w:rFonts w:hint="eastAsia" w:ascii="黑体" w:hAnsi="黑体" w:eastAsia="黑体" w:cs="黑体"/>
          <w:bCs/>
          <w:sz w:val="36"/>
          <w:szCs w:val="36"/>
          <w:lang w:val="en-US"/>
        </w:rPr>
        <w:t>团体标准</w:t>
      </w:r>
    </w:p>
    <w:p>
      <w:pPr>
        <w:pStyle w:val="2"/>
        <w:spacing w:before="3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起草</w:t>
      </w:r>
      <w:r>
        <w:rPr>
          <w:rFonts w:hint="eastAsia" w:ascii="黑体" w:hAnsi="黑体" w:eastAsia="黑体" w:cs="黑体"/>
          <w:bCs/>
          <w:sz w:val="36"/>
          <w:szCs w:val="36"/>
          <w:lang w:val="en-US"/>
        </w:rPr>
        <w:t>参编</w:t>
      </w:r>
      <w:r>
        <w:rPr>
          <w:rFonts w:hint="eastAsia" w:ascii="黑体" w:hAnsi="黑体" w:eastAsia="黑体" w:cs="黑体"/>
          <w:bCs/>
          <w:sz w:val="36"/>
          <w:szCs w:val="36"/>
        </w:rPr>
        <w:t>单位</w:t>
      </w:r>
      <w:r>
        <w:rPr>
          <w:rFonts w:hint="eastAsia" w:ascii="黑体" w:hAnsi="黑体" w:eastAsia="黑体" w:cs="黑体"/>
          <w:bCs/>
          <w:sz w:val="36"/>
          <w:szCs w:val="36"/>
          <w:lang w:val="en-US"/>
        </w:rPr>
        <w:t>申请表</w:t>
      </w:r>
    </w:p>
    <w:tbl>
      <w:tblPr>
        <w:tblStyle w:val="3"/>
        <w:tblW w:w="97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215"/>
        <w:gridCol w:w="2356"/>
        <w:gridCol w:w="1237"/>
        <w:gridCol w:w="3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spacing w:before="113"/>
              <w:ind w:left="115" w:right="10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参编单位名称</w:t>
            </w:r>
          </w:p>
        </w:tc>
        <w:tc>
          <w:tcPr>
            <w:tcW w:w="8097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spacing w:before="75"/>
              <w:ind w:left="115" w:right="10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8097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1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ind w:left="24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标准起草人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6"/>
              <w:spacing w:before="19"/>
              <w:ind w:left="322" w:right="31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6"/>
              <w:spacing w:before="19"/>
              <w:ind w:left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pStyle w:val="6"/>
              <w:spacing w:before="20"/>
              <w:ind w:left="322" w:right="31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6"/>
              <w:tabs>
                <w:tab w:val="left" w:pos="633"/>
              </w:tabs>
              <w:spacing w:before="20"/>
              <w:ind w:left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pStyle w:val="6"/>
              <w:spacing w:before="28"/>
              <w:ind w:left="322" w:right="31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6"/>
              <w:tabs>
                <w:tab w:val="left" w:pos="633"/>
              </w:tabs>
              <w:spacing w:before="28"/>
              <w:ind w:left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机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pStyle w:val="6"/>
              <w:spacing w:before="20"/>
              <w:ind w:left="322" w:right="31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6"/>
              <w:spacing w:before="20"/>
              <w:ind w:left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spacing w:before="20"/>
              <w:ind w:left="115" w:right="10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单位联系人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6"/>
              <w:spacing w:before="20"/>
              <w:ind w:left="322" w:right="31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6"/>
              <w:tabs>
                <w:tab w:val="left" w:pos="633"/>
              </w:tabs>
              <w:spacing w:before="20"/>
              <w:ind w:left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机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spacing w:before="1"/>
              <w:ind w:right="109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标准</w:t>
            </w:r>
          </w:p>
        </w:tc>
        <w:tc>
          <w:tcPr>
            <w:tcW w:w="8097" w:type="dxa"/>
            <w:gridSpan w:val="4"/>
            <w:noWrap w:val="0"/>
            <w:vAlign w:val="center"/>
          </w:tcPr>
          <w:p>
            <w:pPr>
              <w:pStyle w:val="6"/>
              <w:tabs>
                <w:tab w:val="left" w:pos="422"/>
              </w:tabs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微生物发酵过程优化控制技术导则</w:t>
            </w:r>
            <w:r>
              <w:rPr>
                <w:rFonts w:hint="eastAsia" w:ascii="仿宋" w:hAnsi="仿宋" w:eastAsia="仿宋" w:cs="仿宋"/>
                <w:spacing w:val="-65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5"/>
                <w:sz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发酵菌种智能高通量筛选技术规范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pStyle w:val="6"/>
              <w:tabs>
                <w:tab w:val="left" w:pos="422"/>
              </w:tabs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5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5"/>
                <w:sz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生物发酵规模化制备技术导则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发酵废弃物及污染物的生物转化技术规程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spacing w:before="1"/>
              <w:ind w:right="109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参与方式</w:t>
            </w:r>
          </w:p>
        </w:tc>
        <w:tc>
          <w:tcPr>
            <w:tcW w:w="8097" w:type="dxa"/>
            <w:gridSpan w:val="4"/>
            <w:noWrap w:val="0"/>
            <w:vAlign w:val="center"/>
          </w:tcPr>
          <w:p>
            <w:pPr>
              <w:pStyle w:val="6"/>
              <w:tabs>
                <w:tab w:val="left" w:pos="422"/>
              </w:tabs>
              <w:spacing w:line="360" w:lineRule="auto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牵头单位</w:t>
            </w:r>
            <w:r>
              <w:rPr>
                <w:rFonts w:hint="eastAsia" w:ascii="仿宋" w:hAnsi="仿宋" w:eastAsia="仿宋" w:cs="仿宋"/>
                <w:spacing w:val="-1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1"/>
                <w:sz w:val="24"/>
                <w:u w:val="single"/>
                <w:lang w:val="en-US"/>
              </w:rPr>
              <w:t>万</w:t>
            </w:r>
            <w:r>
              <w:rPr>
                <w:rFonts w:hint="eastAsia" w:ascii="仿宋" w:hAnsi="仿宋" w:eastAsia="仿宋" w:cs="仿宋"/>
                <w:spacing w:val="-1"/>
                <w:sz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1"/>
                <w:sz w:val="24"/>
                <w:lang w:val="en-US" w:eastAsia="zh-CN"/>
              </w:rPr>
              <w:t>第二参编</w:t>
            </w:r>
            <w:r>
              <w:rPr>
                <w:rFonts w:hint="eastAsia" w:ascii="仿宋" w:hAnsi="仿宋" w:eastAsia="仿宋" w:cs="仿宋"/>
                <w:spacing w:val="-1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1"/>
                <w:sz w:val="24"/>
                <w:u w:val="single"/>
                <w:lang w:val="en-US"/>
              </w:rPr>
              <w:t>万</w:t>
            </w:r>
            <w:r>
              <w:rPr>
                <w:rFonts w:hint="eastAsia" w:ascii="仿宋" w:hAnsi="仿宋" w:eastAsia="仿宋" w:cs="仿宋"/>
                <w:spacing w:val="-1"/>
                <w:sz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5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5"/>
                <w:sz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23"/>
                <w:sz w:val="24"/>
                <w:lang w:val="en-US" w:eastAsia="zh-CN"/>
              </w:rPr>
              <w:t>第三参编</w:t>
            </w:r>
            <w:r>
              <w:rPr>
                <w:rFonts w:hint="eastAsia" w:ascii="仿宋" w:hAnsi="仿宋" w:eastAsia="仿宋" w:cs="仿宋"/>
                <w:spacing w:val="23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23"/>
                <w:sz w:val="24"/>
                <w:u w:val="single"/>
                <w:lang w:val="en-US"/>
              </w:rPr>
              <w:t>万</w:t>
            </w:r>
            <w:r>
              <w:rPr>
                <w:rFonts w:hint="eastAsia" w:ascii="仿宋" w:hAnsi="仿宋" w:eastAsia="仿宋" w:cs="仿宋"/>
                <w:spacing w:val="23"/>
                <w:sz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参与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起草</w:t>
            </w:r>
            <w:r>
              <w:rPr>
                <w:rFonts w:hint="eastAsia" w:ascii="仿宋" w:hAnsi="仿宋" w:eastAsia="仿宋" w:cs="仿宋"/>
                <w:spacing w:val="-1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u w:val="single"/>
                <w:lang w:val="en-US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spacing w:before="1"/>
              <w:ind w:right="109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参编单位</w:t>
            </w:r>
          </w:p>
        </w:tc>
        <w:tc>
          <w:tcPr>
            <w:tcW w:w="8097" w:type="dxa"/>
            <w:gridSpan w:val="4"/>
            <w:noWrap w:val="0"/>
            <w:vAlign w:val="center"/>
          </w:tcPr>
          <w:p>
            <w:pPr>
              <w:pStyle w:val="6"/>
              <w:tabs>
                <w:tab w:val="left" w:pos="422"/>
              </w:tabs>
              <w:spacing w:line="360" w:lineRule="auto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设备生产企业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产品以及服务企业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相关科研院所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其他相关机构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spacing w:before="1"/>
              <w:ind w:right="109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申请说明</w:t>
            </w:r>
          </w:p>
        </w:tc>
        <w:tc>
          <w:tcPr>
            <w:tcW w:w="8097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1092"/>
              </w:tabs>
              <w:spacing w:before="43" w:line="278" w:lineRule="auto"/>
              <w:ind w:left="0" w:right="457" w:firstLine="44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lang w:val="en-US"/>
              </w:rPr>
              <w:t>1、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参编单位名称：指正式由中国</w:t>
            </w:r>
            <w:r>
              <w:rPr>
                <w:rFonts w:hint="eastAsia" w:ascii="仿宋" w:hAnsi="仿宋" w:eastAsia="仿宋" w:cs="仿宋"/>
                <w:spacing w:val="-10"/>
                <w:sz w:val="24"/>
                <w:lang w:val="en-US"/>
              </w:rPr>
              <w:t>国际科技促进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会发布的标准中的名称，另请提供参编单位</w:t>
            </w:r>
            <w:r>
              <w:rPr>
                <w:rFonts w:hint="eastAsia" w:ascii="仿宋" w:hAnsi="仿宋" w:eastAsia="仿宋" w:cs="仿宋"/>
                <w:sz w:val="24"/>
              </w:rPr>
              <w:t>营业执照复印件及单位简介一份。</w:t>
            </w:r>
          </w:p>
          <w:p>
            <w:pPr>
              <w:pStyle w:val="7"/>
              <w:tabs>
                <w:tab w:val="left" w:pos="1092"/>
              </w:tabs>
              <w:spacing w:before="0" w:line="278" w:lineRule="auto"/>
              <w:ind w:left="0" w:right="457" w:firstLine="44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lang w:val="en-US"/>
              </w:rPr>
              <w:t>2、标准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起草人：指正式由中国</w:t>
            </w:r>
            <w:r>
              <w:rPr>
                <w:rFonts w:hint="eastAsia" w:ascii="仿宋" w:hAnsi="仿宋" w:eastAsia="仿宋" w:cs="仿宋"/>
                <w:spacing w:val="-10"/>
                <w:sz w:val="24"/>
                <w:lang w:val="en-US"/>
              </w:rPr>
              <w:t>国际科技促进会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发布的标准中的标准起草人姓名，每个单位</w:t>
            </w:r>
            <w:r>
              <w:rPr>
                <w:rFonts w:hint="eastAsia" w:ascii="仿宋" w:hAnsi="仿宋" w:eastAsia="仿宋" w:cs="仿宋"/>
                <w:sz w:val="24"/>
              </w:rPr>
              <w:t>限申报一人，另请提供起草人身份证复印件（正反面）及个人简历一份。</w:t>
            </w:r>
          </w:p>
          <w:p>
            <w:pPr>
              <w:pStyle w:val="7"/>
              <w:tabs>
                <w:tab w:val="left" w:pos="1092"/>
              </w:tabs>
              <w:spacing w:before="0" w:line="269" w:lineRule="exact"/>
              <w:ind w:left="0"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3、本</w:t>
            </w:r>
            <w:r>
              <w:rPr>
                <w:rFonts w:hint="eastAsia" w:ascii="仿宋" w:hAnsi="仿宋" w:eastAsia="仿宋" w:cs="仿宋"/>
                <w:sz w:val="24"/>
              </w:rPr>
              <w:t>标准名称为暂定，最后以专家审定发布为准。</w:t>
            </w:r>
          </w:p>
          <w:p>
            <w:pPr>
              <w:pStyle w:val="7"/>
              <w:tabs>
                <w:tab w:val="left" w:pos="1092"/>
              </w:tabs>
              <w:spacing w:before="0" w:line="269" w:lineRule="exact"/>
              <w:ind w:left="0"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4、</w:t>
            </w:r>
            <w:r>
              <w:rPr>
                <w:rFonts w:hint="eastAsia" w:ascii="仿宋" w:hAnsi="仿宋" w:eastAsia="仿宋" w:cs="仿宋"/>
                <w:sz w:val="24"/>
              </w:rPr>
              <w:t>本表请认真填写，盖章后传真件、扫描件具有同等法律效力。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spacing w:before="1"/>
              <w:ind w:right="109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8097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1092"/>
              </w:tabs>
              <w:spacing w:before="0" w:line="269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联系人：石艳军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手机/微信：13716523499</w:t>
            </w:r>
          </w:p>
          <w:p>
            <w:pPr>
              <w:pStyle w:val="7"/>
              <w:tabs>
                <w:tab w:val="left" w:pos="1092"/>
              </w:tabs>
              <w:spacing w:before="0" w:line="269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 话：010-62886740</w:t>
            </w:r>
          </w:p>
          <w:p>
            <w:pPr>
              <w:pStyle w:val="7"/>
              <w:tabs>
                <w:tab w:val="left" w:pos="1092"/>
              </w:tabs>
              <w:spacing w:before="0" w:line="269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邮 箱：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instrText xml:space="preserve"> HYPERLINK "mailto:ciapst@126.com" </w:instrTex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sz w:val="24"/>
                <w:lang w:val="en-US" w:eastAsia="zh-CN"/>
              </w:rPr>
              <w:t>kecuhui@126.com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  <w:jc w:val="center"/>
        </w:trPr>
        <w:tc>
          <w:tcPr>
            <w:tcW w:w="16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1260"/>
                <w:tab w:val="left" w:pos="1890"/>
                <w:tab w:val="left" w:pos="2414"/>
              </w:tabs>
              <w:spacing w:before="43"/>
              <w:ind w:left="104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申请单位</w:t>
            </w:r>
          </w:p>
        </w:tc>
        <w:tc>
          <w:tcPr>
            <w:tcW w:w="809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2650" w:firstLineChars="11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/>
              </w:rPr>
              <w:t>申请参编单位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（盖章）</w:t>
            </w:r>
          </w:p>
          <w:p>
            <w:pPr>
              <w:pStyle w:val="6"/>
              <w:spacing w:before="154"/>
              <w:ind w:firstLine="2640" w:firstLineChars="1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154"/>
              <w:ind w:firstLine="2640" w:firstLineChars="1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负责人签字:</w:t>
            </w:r>
          </w:p>
          <w:p>
            <w:pPr>
              <w:pStyle w:val="6"/>
              <w:spacing w:before="154"/>
              <w:ind w:firstLine="2640" w:firstLineChars="1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154"/>
              <w:ind w:firstLine="2640" w:firstLineChars="11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WRlOWM2NTllODZkZDU0NzBhMDc3ODMyOWI2NGYifQ=="/>
  </w:docVars>
  <w:rsids>
    <w:rsidRoot w:val="00FF6F93"/>
    <w:rsid w:val="000A6FB2"/>
    <w:rsid w:val="00180E86"/>
    <w:rsid w:val="00265E3B"/>
    <w:rsid w:val="0035011D"/>
    <w:rsid w:val="00377ECD"/>
    <w:rsid w:val="00461818"/>
    <w:rsid w:val="004B676E"/>
    <w:rsid w:val="005A5736"/>
    <w:rsid w:val="005B0EE1"/>
    <w:rsid w:val="007F2D4E"/>
    <w:rsid w:val="00EB3F13"/>
    <w:rsid w:val="00FF6F93"/>
    <w:rsid w:val="41037142"/>
    <w:rsid w:val="426014D3"/>
    <w:rsid w:val="450777BE"/>
    <w:rsid w:val="49716CAB"/>
    <w:rsid w:val="56514505"/>
    <w:rsid w:val="615E69B7"/>
    <w:rsid w:val="61F64157"/>
    <w:rsid w:val="65BE0352"/>
    <w:rsid w:val="6CA9510D"/>
    <w:rsid w:val="72A85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48"/>
      <w:ind w:left="1211" w:hanging="21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479</Characters>
  <Lines>4</Lines>
  <Paragraphs>1</Paragraphs>
  <TotalTime>6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2021-12-02T03:09:00Z</dcterms:created>
  <dc:creator>Administrator</dc:creator>
  <cp:lastModifiedBy>sh88</cp:lastModifiedBy>
  <dcterms:modified xsi:type="dcterms:W3CDTF">2023-04-25T04:40:44Z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34B9136D63674078A68B046AB63FCA4F</vt:lpwstr>
  </property>
</Properties>
</file>